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2540A" w:rsidRPr="00E5707E" w:rsidTr="00E5707E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40A" w:rsidRPr="00E5707E" w:rsidRDefault="002254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707E">
              <w:rPr>
                <w:rFonts w:ascii="Times New Roman" w:hAnsi="Times New Roman" w:cs="Times New Roman"/>
                <w:sz w:val="28"/>
                <w:szCs w:val="28"/>
              </w:rPr>
              <w:t>29 декабря 2012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40A" w:rsidRPr="00E5707E" w:rsidRDefault="0022540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07E">
              <w:rPr>
                <w:rFonts w:ascii="Times New Roman" w:hAnsi="Times New Roman" w:cs="Times New Roman"/>
                <w:sz w:val="28"/>
                <w:szCs w:val="28"/>
              </w:rPr>
              <w:t>N 273-ФЗ</w:t>
            </w:r>
          </w:p>
        </w:tc>
      </w:tr>
    </w:tbl>
    <w:p w:rsidR="0022540A" w:rsidRPr="00E5707E" w:rsidRDefault="0022540A" w:rsidP="0022540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7E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7E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7E">
        <w:rPr>
          <w:rFonts w:ascii="Times New Roman" w:hAnsi="Times New Roman" w:cs="Times New Roman"/>
          <w:b/>
          <w:bCs/>
          <w:sz w:val="28"/>
          <w:szCs w:val="28"/>
        </w:rPr>
        <w:t>ОБ ОБРАЗОВАНИИ В РОССИЙСКОЙ ФЕДЕРАЦИИ</w:t>
      </w:r>
    </w:p>
    <w:p w:rsidR="00E5707E" w:rsidRPr="00E5707E" w:rsidRDefault="00E5707E" w:rsidP="00225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7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353B1">
        <w:rPr>
          <w:rFonts w:ascii="Times New Roman" w:hAnsi="Times New Roman" w:cs="Times New Roman"/>
          <w:b/>
          <w:bCs/>
          <w:sz w:val="28"/>
          <w:szCs w:val="28"/>
          <w:u w:val="single"/>
        </w:rPr>
        <w:t>извлечения)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707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21 декабря 2012 года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Одобрен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26 декабря 2012 года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707E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07.05.2013 </w:t>
      </w:r>
      <w:hyperlink r:id="rId6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07.06.2013 </w:t>
      </w:r>
      <w:hyperlink r:id="rId7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8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23.07.2013 </w:t>
      </w:r>
      <w:hyperlink r:id="rId9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203-ФЗ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25.11.2013 </w:t>
      </w:r>
      <w:hyperlink r:id="rId10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317-ФЗ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03.02.2014 </w:t>
      </w:r>
      <w:hyperlink r:id="rId11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11-ФЗ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03.02.2014 </w:t>
      </w:r>
      <w:hyperlink r:id="rId12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15-ФЗ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3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84-ФЗ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27.05.2014 </w:t>
      </w:r>
      <w:hyperlink r:id="rId14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04.06.2014 </w:t>
      </w:r>
      <w:hyperlink r:id="rId15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148-ФЗ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28.06.2014 </w:t>
      </w:r>
      <w:hyperlink r:id="rId16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182-ФЗ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21.07.2014 </w:t>
      </w:r>
      <w:hyperlink r:id="rId17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216-ФЗ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18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256-ФЗ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21.07.2014 </w:t>
      </w:r>
      <w:hyperlink r:id="rId19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262-ФЗ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20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489-ФЗ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31.12.2014 </w:t>
      </w:r>
      <w:hyperlink r:id="rId21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500-ФЗ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22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519-ФЗ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29.06.2015 </w:t>
      </w:r>
      <w:hyperlink r:id="rId23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29.06.2015 </w:t>
      </w:r>
      <w:hyperlink r:id="rId24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198-ФЗ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13.07.2015 </w:t>
      </w:r>
      <w:hyperlink r:id="rId25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213-ФЗ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26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238-ФЗ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с изм., внесенными Федеральными законами от 04.06.2014 </w:t>
      </w:r>
      <w:hyperlink r:id="rId27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145-ФЗ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</w:t>
      </w:r>
    </w:p>
    <w:p w:rsidR="0022540A" w:rsidRPr="00E5707E" w:rsidRDefault="0022540A" w:rsidP="0022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от 06.04.2015 </w:t>
      </w:r>
      <w:hyperlink r:id="rId28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, от 02.05.2015 </w:t>
      </w:r>
      <w:hyperlink r:id="rId29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E5707E">
        <w:rPr>
          <w:rFonts w:ascii="Times New Roman" w:hAnsi="Times New Roman" w:cs="Times New Roman"/>
          <w:sz w:val="28"/>
          <w:szCs w:val="28"/>
        </w:rPr>
        <w:t>)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707E">
        <w:rPr>
          <w:rFonts w:ascii="Times New Roman" w:hAnsi="Times New Roman" w:cs="Times New Roman"/>
          <w:b/>
          <w:bCs/>
          <w:sz w:val="28"/>
          <w:szCs w:val="28"/>
        </w:rPr>
        <w:t>Глава 4. ОБУЧАЮЩИЕСЯ И ИХ РОДИТЕЛИ (ЗАКОННЫЕ ПРЕДСТАВИТЕЛИ)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 xml:space="preserve">Статья 41. Охрана здоровья </w:t>
      </w:r>
      <w:proofErr w:type="gramStart"/>
      <w:r w:rsidRPr="00E5707E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Охрана здоровья обучающихся включает в себя: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1) оказание первичной медико-санитарной помощи в порядке, установленном </w:t>
      </w:r>
      <w:hyperlink r:id="rId30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2) организацию питания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lastRenderedPageBreak/>
        <w:t>3) определение оптимальной учебной, внеучебной нагрузки, режима учебных занятий и продолжительности каникул;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6) прохождение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1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Российской Федерации периодических медицинских осмотров и диспансеризации;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7) </w:t>
      </w:r>
      <w:r w:rsidRPr="00E5707E">
        <w:rPr>
          <w:rFonts w:ascii="Times New Roman" w:hAnsi="Times New Roman" w:cs="Times New Roman"/>
          <w:b/>
          <w:i/>
          <w:sz w:val="28"/>
          <w:szCs w:val="28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8) обеспечение безопасности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9) профилактику несчастных случаев с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мероприятий.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3. Организацию оказания первичной медико-санитарной помощи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22540A" w:rsidRPr="00E5707E" w:rsidRDefault="0022540A" w:rsidP="00225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2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от 25.11.2013 N 317-ФЗ)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1) текущий контроль за состоянием здоровья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3) соблюдение государственных санитарно-эпидемиологических правил и </w:t>
      </w:r>
      <w:hyperlink r:id="rId33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нормативов</w:t>
        </w:r>
      </w:hyperlink>
      <w:r w:rsidRPr="00E5707E">
        <w:rPr>
          <w:rFonts w:ascii="Times New Roman" w:hAnsi="Times New Roman" w:cs="Times New Roman"/>
          <w:sz w:val="28"/>
          <w:szCs w:val="28"/>
        </w:rPr>
        <w:t>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07E">
        <w:rPr>
          <w:rFonts w:ascii="Times New Roman" w:hAnsi="Times New Roman" w:cs="Times New Roman"/>
          <w:sz w:val="28"/>
          <w:szCs w:val="28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</w:t>
      </w:r>
      <w:r w:rsidRPr="00E5707E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здравоохранения.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22540A" w:rsidRPr="00A35F6C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6. </w:t>
      </w:r>
      <w:r w:rsidRPr="00A35F6C">
        <w:rPr>
          <w:rFonts w:ascii="Times New Roman" w:hAnsi="Times New Roman" w:cs="Times New Roman"/>
          <w:b/>
          <w:i/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22540A" w:rsidRPr="00A35F6C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Статья 42. Психолого-педагогическая, медицинская и социальная помощь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 xml:space="preserve"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</w:t>
      </w:r>
      <w:hyperlink r:id="rId34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E5707E">
        <w:rPr>
          <w:rFonts w:ascii="Times New Roman" w:hAnsi="Times New Roman" w:cs="Times New Roman"/>
          <w:sz w:val="28"/>
          <w:szCs w:val="28"/>
        </w:rP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2. </w:t>
      </w:r>
      <w:r w:rsidRPr="00E5707E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Психолого-педагогическая, медицинская и социальная помощь включает в себя: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2) коррекционно-развивающие и компенсирующие занятия с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, логопедическую помощь обучающимся;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3) комплекс реабилитационных и других медицинских мероприятий;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lastRenderedPageBreak/>
        <w:t xml:space="preserve">4) помощь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в профориентации, получении профессии и социальной адаптации.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 xml:space="preserve">Статья 43. Обязанности и ответственность </w:t>
      </w:r>
      <w:proofErr w:type="gramStart"/>
      <w:r w:rsidRPr="00E5707E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Par782"/>
      <w:bookmarkEnd w:id="1"/>
      <w:r w:rsidRPr="00E5707E">
        <w:rPr>
          <w:rFonts w:ascii="Times New Roman" w:hAnsi="Times New Roman" w:cs="Times New Roman"/>
          <w:b/>
          <w:i/>
          <w:sz w:val="28"/>
          <w:szCs w:val="28"/>
        </w:rPr>
        <w:t>1. Обучающиеся обязаны: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3) заботиться о сохранении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об укреплении своего здоровья, стремиться к нравственному, духовному и физическому развитию и самосовершенствованию;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5) бережно относиться к имуществу организации, осуществляющей образовательную деятельность.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2. Иные обязанности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, не предусмотренные </w:t>
      </w:r>
      <w:hyperlink w:anchor="Par782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90"/>
      <w:bookmarkEnd w:id="2"/>
      <w:r w:rsidRPr="00E5707E">
        <w:rPr>
          <w:rFonts w:ascii="Times New Roman" w:hAnsi="Times New Roman" w:cs="Times New Roman"/>
          <w:sz w:val="28"/>
          <w:szCs w:val="28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lastRenderedPageBreak/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790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несовершеннолетним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обучающимся общего образования.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proofErr w:type="gramStart"/>
      <w:r w:rsidRPr="00E5707E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E5707E">
        <w:rPr>
          <w:rFonts w:ascii="Times New Roman" w:hAnsi="Times New Roman" w:cs="Times New Roman"/>
          <w:b/>
          <w:i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12. </w:t>
      </w:r>
      <w:hyperlink r:id="rId35" w:history="1">
        <w:proofErr w:type="gramStart"/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применения к обучающимся и снятия с обучающихся мер дисциплинарного взыскания устанавливается федеральным органом </w:t>
      </w:r>
      <w:r w:rsidRPr="00E5707E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b/>
          <w:i/>
          <w:sz w:val="28"/>
          <w:szCs w:val="28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1. Родители </w:t>
      </w:r>
      <w:hyperlink r:id="rId36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(законные представители)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3. </w:t>
      </w:r>
      <w:r w:rsidRPr="00D353B1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 несовершеннолетних обучающихся имеют право: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07E">
        <w:rPr>
          <w:rFonts w:ascii="Times New Roman" w:hAnsi="Times New Roman" w:cs="Times New Roman"/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5) защищать права и законные интересы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>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6) получать информацию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lastRenderedPageBreak/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2540A" w:rsidRPr="00D353B1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4. </w:t>
      </w:r>
      <w:r w:rsidRPr="00D353B1">
        <w:rPr>
          <w:rFonts w:ascii="Times New Roman" w:hAnsi="Times New Roman" w:cs="Times New Roman"/>
          <w:b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Статья 45. Защита прав обучающихся,</w:t>
      </w:r>
      <w:r w:rsidRPr="00E5707E">
        <w:rPr>
          <w:rFonts w:ascii="Times New Roman" w:hAnsi="Times New Roman" w:cs="Times New Roman"/>
          <w:b/>
          <w:i/>
          <w:sz w:val="28"/>
          <w:szCs w:val="28"/>
        </w:rPr>
        <w:t xml:space="preserve"> родителей (законных представителей) несовершеннолетних обучающихся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защиты своих прав обучающиеся, родители </w:t>
      </w:r>
      <w:hyperlink r:id="rId37" w:history="1">
        <w:r w:rsidRPr="00E5707E">
          <w:rPr>
            <w:rFonts w:ascii="Times New Roman" w:hAnsi="Times New Roman" w:cs="Times New Roman"/>
            <w:color w:val="0000FF"/>
            <w:sz w:val="28"/>
            <w:szCs w:val="28"/>
          </w:rPr>
          <w:t>(законные представители)</w:t>
        </w:r>
      </w:hyperlink>
      <w:r w:rsidRPr="00E5707E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 самостоятельно или через своих представителей вправе: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lastRenderedPageBreak/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E570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707E">
        <w:rPr>
          <w:rFonts w:ascii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Президент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2540A" w:rsidRPr="00E5707E" w:rsidRDefault="0022540A" w:rsidP="00225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В.ПУТИН</w:t>
      </w:r>
    </w:p>
    <w:p w:rsidR="0022540A" w:rsidRPr="00E5707E" w:rsidRDefault="0022540A" w:rsidP="002254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22540A" w:rsidRPr="00E5707E" w:rsidRDefault="0022540A" w:rsidP="002254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29 декабря 2012 года</w:t>
      </w:r>
    </w:p>
    <w:p w:rsidR="0022540A" w:rsidRPr="00E5707E" w:rsidRDefault="0022540A" w:rsidP="002254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707E">
        <w:rPr>
          <w:rFonts w:ascii="Times New Roman" w:hAnsi="Times New Roman" w:cs="Times New Roman"/>
          <w:sz w:val="28"/>
          <w:szCs w:val="28"/>
        </w:rPr>
        <w:t>N 273-ФЗ</w:t>
      </w: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40A" w:rsidRPr="00E5707E" w:rsidRDefault="0022540A" w:rsidP="0022540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D633B" w:rsidRPr="00E5707E" w:rsidRDefault="00BD633B" w:rsidP="0022540A">
      <w:pPr>
        <w:rPr>
          <w:rFonts w:ascii="Times New Roman" w:hAnsi="Times New Roman" w:cs="Times New Roman"/>
          <w:sz w:val="28"/>
          <w:szCs w:val="28"/>
        </w:rPr>
      </w:pPr>
    </w:p>
    <w:sectPr w:rsidR="00BD633B" w:rsidRPr="00E5707E" w:rsidSect="00E5707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1565D6"/>
    <w:rsid w:val="0022540A"/>
    <w:rsid w:val="00501768"/>
    <w:rsid w:val="008578AD"/>
    <w:rsid w:val="00A35F6C"/>
    <w:rsid w:val="00B75CBC"/>
    <w:rsid w:val="00BD633B"/>
    <w:rsid w:val="00D353B1"/>
    <w:rsid w:val="00D94441"/>
    <w:rsid w:val="00E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25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F94E81DACF7963A8511C0A68E2E9D1A16ADBEC4EC3B7B9C07B51F4BF9DC492BB96BE85454073Fi5e0K" TargetMode="External"/><Relationship Id="rId13" Type="http://schemas.openxmlformats.org/officeDocument/2006/relationships/hyperlink" Target="consultantplus://offline/ref=784F94E81DACF7963A8511C0A68E2E9D1A15A6B8CBEF3B7B9C07B51F4BF9DC492BB96BE85454073Di5e3K" TargetMode="External"/><Relationship Id="rId18" Type="http://schemas.openxmlformats.org/officeDocument/2006/relationships/hyperlink" Target="consultantplus://offline/ref=784F94E81DACF7963A8511C0A68E2E9D1A14A0B2C5E43B7B9C07B51F4BF9DC492BB96BE85454063Ei5e6K" TargetMode="External"/><Relationship Id="rId26" Type="http://schemas.openxmlformats.org/officeDocument/2006/relationships/hyperlink" Target="consultantplus://offline/ref=784F94E81DACF7963A8511C0A68E2E9D1A1AA7BCCDEE3B7B9C07B51F4BF9DC492BB96BE85454073Bi5eDK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84F94E81DACF7963A8511C0A68E2E9D1A15A6BBCAE43B7B9C07B51F4BF9DC492BB96BE854540739i5e3K" TargetMode="External"/><Relationship Id="rId34" Type="http://schemas.openxmlformats.org/officeDocument/2006/relationships/hyperlink" Target="consultantplus://offline/ref=784F94E81DACF7963A8511C0A68E2E9D1A1AA7BAC4EA3B7B9C07B51F4BiFe9K" TargetMode="External"/><Relationship Id="rId7" Type="http://schemas.openxmlformats.org/officeDocument/2006/relationships/hyperlink" Target="consultantplus://offline/ref=784F94E81DACF7963A8511C0A68E2E9D1A16A2B8CFED3B7B9C07B51F4BF9DC492BB96BE85454073Ei5e3K" TargetMode="External"/><Relationship Id="rId12" Type="http://schemas.openxmlformats.org/officeDocument/2006/relationships/hyperlink" Target="consultantplus://offline/ref=784F94E81DACF7963A8511C0A68E2E9D1A17ADBECCE83B7B9C07B51F4BF9DC492BB96BE854540439i5e5K" TargetMode="External"/><Relationship Id="rId17" Type="http://schemas.openxmlformats.org/officeDocument/2006/relationships/hyperlink" Target="consultantplus://offline/ref=784F94E81DACF7963A8511C0A68E2E9D1A15A5BFC5EE3B7B9C07B51F4BF9DC492BB96BE854540F3Ci5e4K" TargetMode="External"/><Relationship Id="rId25" Type="http://schemas.openxmlformats.org/officeDocument/2006/relationships/hyperlink" Target="consultantplus://offline/ref=784F94E81DACF7963A8511C0A68E2E9D1A1AA7BFC5E53B7B9C07B51F4BF9DC492BB96BE854540532i5e5K" TargetMode="External"/><Relationship Id="rId33" Type="http://schemas.openxmlformats.org/officeDocument/2006/relationships/hyperlink" Target="consultantplus://offline/ref=784F94E81DACF7963A8511C0A68E2E9D1A17ACBFCCEC3B7B9C07B51F4BiFe9K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4F94E81DACF7963A8511C0A68E2E9D1A14A1B2C9EB3B7B9C07B51F4BF9DC492BB96BE85454073Ai5e4K" TargetMode="External"/><Relationship Id="rId20" Type="http://schemas.openxmlformats.org/officeDocument/2006/relationships/hyperlink" Target="consultantplus://offline/ref=784F94E81DACF7963A8511C0A68E2E9D1A15A6BBCEED3B7B9C07B51F4BF9DC492BB96BE85454073Ei5e2K" TargetMode="External"/><Relationship Id="rId29" Type="http://schemas.openxmlformats.org/officeDocument/2006/relationships/hyperlink" Target="consultantplus://offline/ref=784F94E81DACF7963A8511C0A68E2E9D1A15ADB2CAE93B7B9C07B51F4BF9DC492BB96BE854540739i5e6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4F94E81DACF7963A8511C0A68E2E9D1A17A3B3CCED3B7B9C07B51F4BF9DC492BB96BE854540732i5eDK" TargetMode="External"/><Relationship Id="rId11" Type="http://schemas.openxmlformats.org/officeDocument/2006/relationships/hyperlink" Target="consultantplus://offline/ref=784F94E81DACF7963A8511C0A68E2E9D1A17ADBECDEF3B7B9C07B51F4BF9DC492BB96BE85454073Bi5eDK" TargetMode="External"/><Relationship Id="rId24" Type="http://schemas.openxmlformats.org/officeDocument/2006/relationships/hyperlink" Target="consultantplus://offline/ref=784F94E81DACF7963A8511C0A68E2E9D1A1AA4B2CEE83B7B9C07B51F4BF9DC492BB96BE85454073Bi5eDK" TargetMode="External"/><Relationship Id="rId32" Type="http://schemas.openxmlformats.org/officeDocument/2006/relationships/hyperlink" Target="consultantplus://offline/ref=784F94E81DACF7963A8511C0A68E2E9D1A15A3B9CBE53B7B9C07B51F4BF9DC492BB96BE85455043Ci5e0K" TargetMode="External"/><Relationship Id="rId37" Type="http://schemas.openxmlformats.org/officeDocument/2006/relationships/hyperlink" Target="consultantplus://offline/ref=784F94E81DACF7963A8511C0A68E2E9D121BA3BCCDE66671945EB91D4CF6835E2CF067E9545407i3e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4F94E81DACF7963A8511C0A68E2E9D1A14A6B3CFEC3B7B9C07B51F4BF9DC492BB96BE85454073Bi5eDK" TargetMode="External"/><Relationship Id="rId23" Type="http://schemas.openxmlformats.org/officeDocument/2006/relationships/hyperlink" Target="consultantplus://offline/ref=784F94E81DACF7963A8511C0A68E2E9D1A1AA4B2C8EF3B7B9C07B51F4BF9DC492BB96BE854540539i5e6K" TargetMode="External"/><Relationship Id="rId28" Type="http://schemas.openxmlformats.org/officeDocument/2006/relationships/hyperlink" Target="consultantplus://offline/ref=784F94E81DACF7963A8511C0A68E2E9D1A15A2BFC4EA3B7B9C07B51F4BF9DC492BB96BE854540738i5e7K" TargetMode="External"/><Relationship Id="rId36" Type="http://schemas.openxmlformats.org/officeDocument/2006/relationships/hyperlink" Target="consultantplus://offline/ref=784F94E81DACF7963A8511C0A68E2E9D121BA3BCCDE66671945EB91D4CF6835E2CF067E9545407i3eFK" TargetMode="External"/><Relationship Id="rId10" Type="http://schemas.openxmlformats.org/officeDocument/2006/relationships/hyperlink" Target="consultantplus://offline/ref=784F94E81DACF7963A8511C0A68E2E9D1A15A3B9CBE53B7B9C07B51F4BF9DC492BB96BE85455043Ci5e0K" TargetMode="External"/><Relationship Id="rId19" Type="http://schemas.openxmlformats.org/officeDocument/2006/relationships/hyperlink" Target="consultantplus://offline/ref=784F94E81DACF7963A8511C0A68E2E9D1A14A0B3CCE83B7B9C07B51F4BF9DC492BB96BE85454073Bi5eDK" TargetMode="External"/><Relationship Id="rId31" Type="http://schemas.openxmlformats.org/officeDocument/2006/relationships/hyperlink" Target="consultantplus://offline/ref=784F94E81DACF7963A8511C0A68E2E9D1A1AA7B3C9EB3B7B9C07B51F4BF9DC492BB96BE854540333i5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4F94E81DACF7963A8511C0A68E2E9D1A15A4B8CAE93B7B9C07B51F4BF9DC492BB96BE85454063Ai5e5K" TargetMode="External"/><Relationship Id="rId14" Type="http://schemas.openxmlformats.org/officeDocument/2006/relationships/hyperlink" Target="consultantplus://offline/ref=784F94E81DACF7963A8511C0A68E2E9D1A14A6BFCDEE3B7B9C07B51F4BF9DC492BB96BE85454073Bi5eCK" TargetMode="External"/><Relationship Id="rId22" Type="http://schemas.openxmlformats.org/officeDocument/2006/relationships/hyperlink" Target="consultantplus://offline/ref=784F94E81DACF7963A8511C0A68E2E9D1A15A6BBCAE93B7B9C07B51F4BF9DC492BB96BE85454063Bi5e6K" TargetMode="External"/><Relationship Id="rId27" Type="http://schemas.openxmlformats.org/officeDocument/2006/relationships/hyperlink" Target="consultantplus://offline/ref=784F94E81DACF7963A8511C0A68E2E9D1A1AA7B2CCEB3B7B9C07B51F4BF9DC492BB96BE854540438i5e1K" TargetMode="External"/><Relationship Id="rId30" Type="http://schemas.openxmlformats.org/officeDocument/2006/relationships/hyperlink" Target="consultantplus://offline/ref=784F94E81DACF7963A8511C0A68E2E9D1A1AA7B3C9EB3B7B9C07B51F4BF9DC492BB96BE85454043Di5e0K" TargetMode="External"/><Relationship Id="rId35" Type="http://schemas.openxmlformats.org/officeDocument/2006/relationships/hyperlink" Target="consultantplus://offline/ref=784F94E81DACF7963A8511C0A68E2E9D1A16A2BEC8EF3B7B9C07B51F4BF9DC492BB96BE85454073Ai5e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2EFF-3D9A-47B6-A2C1-69800170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2015-09-24T07:55:00Z</dcterms:created>
  <dcterms:modified xsi:type="dcterms:W3CDTF">2015-09-24T07:55:00Z</dcterms:modified>
</cp:coreProperties>
</file>