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85" w:rsidRDefault="00F32685" w:rsidP="00F32685">
      <w:pPr>
        <w:pStyle w:val="ConsPlusNormal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F32685" w:rsidRPr="00CE15AF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685" w:rsidRPr="00CE15AF" w:rsidRDefault="00F326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15AF">
              <w:rPr>
                <w:rFonts w:ascii="Times New Roman" w:hAnsi="Times New Roman" w:cs="Times New Roman"/>
                <w:sz w:val="28"/>
                <w:szCs w:val="28"/>
              </w:rPr>
              <w:t>16 июля 2009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685" w:rsidRPr="00CE15AF" w:rsidRDefault="00F3268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15AF">
              <w:rPr>
                <w:rFonts w:ascii="Times New Roman" w:hAnsi="Times New Roman" w:cs="Times New Roman"/>
                <w:sz w:val="28"/>
                <w:szCs w:val="28"/>
              </w:rPr>
              <w:t>N 73-ОЗ</w:t>
            </w:r>
          </w:p>
        </w:tc>
      </w:tr>
    </w:tbl>
    <w:p w:rsidR="00F32685" w:rsidRPr="00CE15AF" w:rsidRDefault="00F32685" w:rsidP="00F3268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5AF">
        <w:rPr>
          <w:rFonts w:ascii="Times New Roman" w:hAnsi="Times New Roman" w:cs="Times New Roman"/>
          <w:b/>
          <w:bCs/>
          <w:sz w:val="28"/>
          <w:szCs w:val="28"/>
        </w:rPr>
        <w:t>ЗАКОН</w:t>
      </w: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5AF">
        <w:rPr>
          <w:rFonts w:ascii="Times New Roman" w:hAnsi="Times New Roman" w:cs="Times New Roman"/>
          <w:b/>
          <w:bCs/>
          <w:sz w:val="28"/>
          <w:szCs w:val="28"/>
        </w:rPr>
        <w:t>СВЕРДЛОВСКОЙ ОБЛАСТИ</w:t>
      </w: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5AF">
        <w:rPr>
          <w:rFonts w:ascii="Times New Roman" w:hAnsi="Times New Roman" w:cs="Times New Roman"/>
          <w:b/>
          <w:bCs/>
          <w:sz w:val="28"/>
          <w:szCs w:val="28"/>
        </w:rPr>
        <w:t>ОБ УСТАНОВЛЕНИИ НА ТЕРРИТОРИИ СВЕРДЛОВСКОЙ ОБЛАСТИ</w:t>
      </w: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5AF">
        <w:rPr>
          <w:rFonts w:ascii="Times New Roman" w:hAnsi="Times New Roman" w:cs="Times New Roman"/>
          <w:b/>
          <w:bCs/>
          <w:sz w:val="28"/>
          <w:szCs w:val="28"/>
        </w:rPr>
        <w:t xml:space="preserve">МЕР ПО НЕДОПУЩЕНИЮ НАХОЖДЕНИЯ ДЕТЕЙ В </w:t>
      </w:r>
      <w:proofErr w:type="gramStart"/>
      <w:r w:rsidRPr="00CE15AF">
        <w:rPr>
          <w:rFonts w:ascii="Times New Roman" w:hAnsi="Times New Roman" w:cs="Times New Roman"/>
          <w:b/>
          <w:bCs/>
          <w:sz w:val="28"/>
          <w:szCs w:val="28"/>
        </w:rPr>
        <w:t>МЕСТАХ</w:t>
      </w:r>
      <w:proofErr w:type="gramEnd"/>
      <w:r w:rsidRPr="00CE15AF">
        <w:rPr>
          <w:rFonts w:ascii="Times New Roman" w:hAnsi="Times New Roman" w:cs="Times New Roman"/>
          <w:b/>
          <w:bCs/>
          <w:sz w:val="28"/>
          <w:szCs w:val="28"/>
        </w:rPr>
        <w:t>, НАХОЖДЕНИЕ</w:t>
      </w: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5AF">
        <w:rPr>
          <w:rFonts w:ascii="Times New Roman" w:hAnsi="Times New Roman" w:cs="Times New Roman"/>
          <w:b/>
          <w:bCs/>
          <w:sz w:val="28"/>
          <w:szCs w:val="28"/>
        </w:rPr>
        <w:t>В КОТОРЫХ МОЖЕТ ПРИЧИНИТЬ ВРЕД ЗДОРОВЬЮ ДЕТЕЙ,</w:t>
      </w: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5AF">
        <w:rPr>
          <w:rFonts w:ascii="Times New Roman" w:hAnsi="Times New Roman" w:cs="Times New Roman"/>
          <w:b/>
          <w:bCs/>
          <w:sz w:val="28"/>
          <w:szCs w:val="28"/>
        </w:rPr>
        <w:t xml:space="preserve">ИХ </w:t>
      </w:r>
      <w:proofErr w:type="gramStart"/>
      <w:r w:rsidRPr="00CE15AF">
        <w:rPr>
          <w:rFonts w:ascii="Times New Roman" w:hAnsi="Times New Roman" w:cs="Times New Roman"/>
          <w:b/>
          <w:bCs/>
          <w:sz w:val="28"/>
          <w:szCs w:val="28"/>
        </w:rPr>
        <w:t>ФИЗИЧЕСКОМУ</w:t>
      </w:r>
      <w:proofErr w:type="gramEnd"/>
      <w:r w:rsidRPr="00CE15AF">
        <w:rPr>
          <w:rFonts w:ascii="Times New Roman" w:hAnsi="Times New Roman" w:cs="Times New Roman"/>
          <w:b/>
          <w:bCs/>
          <w:sz w:val="28"/>
          <w:szCs w:val="28"/>
        </w:rPr>
        <w:t>, ИНТЕЛЛЕКТУАЛЬНОМУ, ПСИХИЧЕСКОМУ, ДУХОВНОМУ</w:t>
      </w: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5AF">
        <w:rPr>
          <w:rFonts w:ascii="Times New Roman" w:hAnsi="Times New Roman" w:cs="Times New Roman"/>
          <w:b/>
          <w:bCs/>
          <w:sz w:val="28"/>
          <w:szCs w:val="28"/>
        </w:rPr>
        <w:t>И НРАВСТВЕННОМУ РАЗВИТИЮ, И ПО НЕДОПУЩЕНИЮ НАХОЖДЕНИЯ ДЕТЕЙ</w:t>
      </w: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5AF">
        <w:rPr>
          <w:rFonts w:ascii="Times New Roman" w:hAnsi="Times New Roman" w:cs="Times New Roman"/>
          <w:b/>
          <w:bCs/>
          <w:sz w:val="28"/>
          <w:szCs w:val="28"/>
        </w:rPr>
        <w:t xml:space="preserve">В НОЧНОЕ ВРЕМЯ В ОБЩЕСТВЕННЫХ </w:t>
      </w:r>
      <w:proofErr w:type="gramStart"/>
      <w:r w:rsidRPr="00CE15AF">
        <w:rPr>
          <w:rFonts w:ascii="Times New Roman" w:hAnsi="Times New Roman" w:cs="Times New Roman"/>
          <w:b/>
          <w:bCs/>
          <w:sz w:val="28"/>
          <w:szCs w:val="28"/>
        </w:rPr>
        <w:t>МЕСТАХ</w:t>
      </w:r>
      <w:proofErr w:type="gramEnd"/>
      <w:r w:rsidRPr="00CE15AF">
        <w:rPr>
          <w:rFonts w:ascii="Times New Roman" w:hAnsi="Times New Roman" w:cs="Times New Roman"/>
          <w:b/>
          <w:bCs/>
          <w:sz w:val="28"/>
          <w:szCs w:val="28"/>
        </w:rPr>
        <w:t xml:space="preserve"> БЕЗ СОПРОВОЖДЕНИЯ</w:t>
      </w: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5AF">
        <w:rPr>
          <w:rFonts w:ascii="Times New Roman" w:hAnsi="Times New Roman" w:cs="Times New Roman"/>
          <w:b/>
          <w:bCs/>
          <w:sz w:val="28"/>
          <w:szCs w:val="28"/>
        </w:rPr>
        <w:t>РОДИТЕЛЕЙ (ЛИЦ, ИХ ЗАМЕНЯЮЩИХ) ИЛИ ЛИЦ,</w:t>
      </w: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15AF">
        <w:rPr>
          <w:rFonts w:ascii="Times New Roman" w:hAnsi="Times New Roman" w:cs="Times New Roman"/>
          <w:b/>
          <w:bCs/>
          <w:sz w:val="28"/>
          <w:szCs w:val="28"/>
        </w:rPr>
        <w:t>ОСУЩЕСТВЛЯЮЩИХ МЕРОПРИЯТИЯ С УЧАСТИЕМ ДЕТЕЙ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E15AF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CE15AF">
        <w:rPr>
          <w:rFonts w:ascii="Times New Roman" w:hAnsi="Times New Roman" w:cs="Times New Roman"/>
          <w:sz w:val="28"/>
          <w:szCs w:val="28"/>
        </w:rPr>
        <w:t xml:space="preserve"> Областной Думой</w:t>
      </w:r>
    </w:p>
    <w:p w:rsidR="00F32685" w:rsidRPr="00CE15AF" w:rsidRDefault="00F32685" w:rsidP="00F326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Законодательного Собрания</w:t>
      </w:r>
    </w:p>
    <w:p w:rsidR="00F32685" w:rsidRPr="00CE15AF" w:rsidRDefault="00F32685" w:rsidP="00F326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F32685" w:rsidRPr="00CE15AF" w:rsidRDefault="00F32685" w:rsidP="00F326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7 июля 2009 года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E15AF">
        <w:rPr>
          <w:rFonts w:ascii="Times New Roman" w:hAnsi="Times New Roman" w:cs="Times New Roman"/>
          <w:sz w:val="28"/>
          <w:szCs w:val="28"/>
        </w:rPr>
        <w:t>Одобрен</w:t>
      </w:r>
      <w:proofErr w:type="gramEnd"/>
      <w:r w:rsidRPr="00CE15AF">
        <w:rPr>
          <w:rFonts w:ascii="Times New Roman" w:hAnsi="Times New Roman" w:cs="Times New Roman"/>
          <w:sz w:val="28"/>
          <w:szCs w:val="28"/>
        </w:rPr>
        <w:t xml:space="preserve"> Палатой Представителей</w:t>
      </w:r>
    </w:p>
    <w:p w:rsidR="00F32685" w:rsidRPr="00CE15AF" w:rsidRDefault="00F32685" w:rsidP="00F326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Законодательного Собрания</w:t>
      </w:r>
    </w:p>
    <w:p w:rsidR="00F32685" w:rsidRPr="00CE15AF" w:rsidRDefault="00F32685" w:rsidP="00F326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" w:history="1">
        <w:r w:rsidRPr="00CE15A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CE15AF">
        <w:rPr>
          <w:rFonts w:ascii="Times New Roman" w:hAnsi="Times New Roman" w:cs="Times New Roman"/>
          <w:sz w:val="28"/>
          <w:szCs w:val="28"/>
        </w:rPr>
        <w:t xml:space="preserve"> Свердловской области от 10.06.2010 N 38-ОЗ)</w:t>
      </w:r>
    </w:p>
    <w:p w:rsidR="00F32685" w:rsidRPr="00CE15AF" w:rsidRDefault="00F32685" w:rsidP="00F326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Статья 1. Отношения, регулируемые настоящим Законом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15AF">
        <w:rPr>
          <w:rFonts w:ascii="Times New Roman" w:hAnsi="Times New Roman" w:cs="Times New Roman"/>
          <w:sz w:val="28"/>
          <w:szCs w:val="28"/>
        </w:rPr>
        <w:t xml:space="preserve">Настоящим Законом в соответствии с федеральным </w:t>
      </w:r>
      <w:hyperlink r:id="rId6" w:history="1">
        <w:r w:rsidRPr="00CE15A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E15AF">
        <w:rPr>
          <w:rFonts w:ascii="Times New Roman" w:hAnsi="Times New Roman" w:cs="Times New Roman"/>
          <w:sz w:val="28"/>
          <w:szCs w:val="28"/>
        </w:rPr>
        <w:t xml:space="preserve"> регулируются отношения, связанные с установлением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</w:t>
      </w:r>
      <w:proofErr w:type="gramEnd"/>
      <w:r w:rsidRPr="00CE15AF">
        <w:rPr>
          <w:rFonts w:ascii="Times New Roman" w:hAnsi="Times New Roman" w:cs="Times New Roman"/>
          <w:sz w:val="28"/>
          <w:szCs w:val="28"/>
        </w:rPr>
        <w:t xml:space="preserve">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</w:t>
      </w:r>
      <w:r w:rsidRPr="00CE15AF">
        <w:rPr>
          <w:rFonts w:ascii="Times New Roman" w:hAnsi="Times New Roman" w:cs="Times New Roman"/>
          <w:sz w:val="28"/>
          <w:szCs w:val="28"/>
        </w:rPr>
        <w:lastRenderedPageBreak/>
        <w:t>социальной адаптации, социальной реабилитации и подобные мероприятия с участием детей.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Статья 2. 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E15AF">
        <w:rPr>
          <w:rFonts w:ascii="Times New Roman" w:hAnsi="Times New Roman" w:cs="Times New Roman"/>
          <w:sz w:val="28"/>
          <w:szCs w:val="28"/>
        </w:rPr>
        <w:t xml:space="preserve">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 </w:t>
      </w:r>
      <w:hyperlink w:anchor="Par54" w:history="1">
        <w:r w:rsidRPr="00CE15AF">
          <w:rPr>
            <w:rFonts w:ascii="Times New Roman" w:hAnsi="Times New Roman" w:cs="Times New Roman"/>
            <w:color w:val="0000FF"/>
            <w:sz w:val="28"/>
            <w:szCs w:val="28"/>
          </w:rPr>
          <w:t>статье 4</w:t>
        </w:r>
      </w:hyperlink>
      <w:r w:rsidRPr="00CE15AF">
        <w:rPr>
          <w:rFonts w:ascii="Times New Roman" w:hAnsi="Times New Roman" w:cs="Times New Roman"/>
          <w:sz w:val="28"/>
          <w:szCs w:val="28"/>
        </w:rPr>
        <w:t xml:space="preserve"> настоящего Закона,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  <w:proofErr w:type="gramEnd"/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 xml:space="preserve">4) создание системы </w:t>
      </w:r>
      <w:proofErr w:type="gramStart"/>
      <w:r w:rsidRPr="00CE15A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E15AF">
        <w:rPr>
          <w:rFonts w:ascii="Times New Roman" w:hAnsi="Times New Roman" w:cs="Times New Roman"/>
          <w:sz w:val="28"/>
          <w:szCs w:val="28"/>
        </w:rPr>
        <w:t xml:space="preserve">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E15AF">
        <w:rPr>
          <w:rFonts w:ascii="Times New Roman" w:hAnsi="Times New Roman" w:cs="Times New Roman"/>
          <w:sz w:val="28"/>
          <w:szCs w:val="28"/>
        </w:rPr>
        <w:t>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lastRenderedPageBreak/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E15AF">
        <w:rPr>
          <w:rFonts w:ascii="Times New Roman" w:hAnsi="Times New Roman" w:cs="Times New Roman"/>
          <w:sz w:val="28"/>
          <w:szCs w:val="28"/>
        </w:rPr>
        <w:t xml:space="preserve">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</w:t>
      </w:r>
      <w:hyperlink w:anchor="Par54" w:history="1">
        <w:r w:rsidRPr="00CE15AF">
          <w:rPr>
            <w:rFonts w:ascii="Times New Roman" w:hAnsi="Times New Roman" w:cs="Times New Roman"/>
            <w:color w:val="0000FF"/>
            <w:sz w:val="28"/>
            <w:szCs w:val="28"/>
          </w:rPr>
          <w:t>статье 4</w:t>
        </w:r>
      </w:hyperlink>
      <w:r w:rsidRPr="00CE15AF">
        <w:rPr>
          <w:rFonts w:ascii="Times New Roman" w:hAnsi="Times New Roman" w:cs="Times New Roman"/>
          <w:sz w:val="28"/>
          <w:szCs w:val="28"/>
        </w:rPr>
        <w:t xml:space="preserve">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  <w:proofErr w:type="gramEnd"/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15AF">
        <w:rPr>
          <w:rFonts w:ascii="Times New Roman" w:hAnsi="Times New Roman" w:cs="Times New Roman"/>
          <w:sz w:val="28"/>
          <w:szCs w:val="28"/>
        </w:rPr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</w:t>
      </w:r>
      <w:proofErr w:type="gramEnd"/>
      <w:r w:rsidRPr="00CE15AF">
        <w:rPr>
          <w:rFonts w:ascii="Times New Roman" w:hAnsi="Times New Roman" w:cs="Times New Roman"/>
          <w:sz w:val="28"/>
          <w:szCs w:val="28"/>
        </w:rPr>
        <w:t xml:space="preserve"> участием детей, в транспортных средствах общего пользования;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 xml:space="preserve">5) создание системы </w:t>
      </w:r>
      <w:proofErr w:type="gramStart"/>
      <w:r w:rsidRPr="00CE15A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E15AF">
        <w:rPr>
          <w:rFonts w:ascii="Times New Roman" w:hAnsi="Times New Roman" w:cs="Times New Roman"/>
          <w:sz w:val="28"/>
          <w:szCs w:val="28"/>
        </w:rPr>
        <w:t xml:space="preserve">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15AF">
        <w:rPr>
          <w:rFonts w:ascii="Times New Roman" w:hAnsi="Times New Roman" w:cs="Times New Roman"/>
          <w:b/>
          <w:i/>
          <w:sz w:val="28"/>
          <w:szCs w:val="28"/>
        </w:rPr>
        <w:t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по 30 апреля включительно.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2. Исполнительные органы государственной власти Свердловской области осуществляют меры по недопущению нахо</w:t>
      </w:r>
      <w:bookmarkStart w:id="0" w:name="_GoBack"/>
      <w:bookmarkEnd w:id="0"/>
      <w:r w:rsidRPr="00CE15AF">
        <w:rPr>
          <w:rFonts w:ascii="Times New Roman" w:hAnsi="Times New Roman" w:cs="Times New Roman"/>
          <w:sz w:val="28"/>
          <w:szCs w:val="28"/>
        </w:rPr>
        <w:t xml:space="preserve">ждения детей, не достигших возраста 16 </w:t>
      </w:r>
      <w:r w:rsidRPr="00CE15AF">
        <w:rPr>
          <w:rFonts w:ascii="Times New Roman" w:hAnsi="Times New Roman" w:cs="Times New Roman"/>
          <w:sz w:val="28"/>
          <w:szCs w:val="28"/>
        </w:rPr>
        <w:lastRenderedPageBreak/>
        <w:t>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54"/>
      <w:bookmarkEnd w:id="1"/>
      <w:r w:rsidRPr="00CE15AF">
        <w:rPr>
          <w:rFonts w:ascii="Times New Roman" w:hAnsi="Times New Roman" w:cs="Times New Roman"/>
          <w:sz w:val="28"/>
          <w:szCs w:val="28"/>
        </w:rPr>
        <w:t>Статья 4. 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6"/>
      <w:bookmarkEnd w:id="2"/>
      <w:r w:rsidRPr="00CE15A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E15AF">
        <w:rPr>
          <w:rFonts w:ascii="Times New Roman" w:hAnsi="Times New Roman" w:cs="Times New Roman"/>
          <w:sz w:val="28"/>
          <w:szCs w:val="28"/>
        </w:rPr>
        <w:t>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7"/>
      <w:bookmarkEnd w:id="3"/>
      <w:proofErr w:type="gramStart"/>
      <w:r w:rsidRPr="00CE15AF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образования, расположенного на территории Свердловской области,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  <w:proofErr w:type="gramEnd"/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 xml:space="preserve">2. Определение мест, указанных в </w:t>
      </w:r>
      <w:hyperlink w:anchor="Par56" w:history="1">
        <w:r w:rsidRPr="00CE15AF">
          <w:rPr>
            <w:rFonts w:ascii="Times New Roman" w:hAnsi="Times New Roman" w:cs="Times New Roman"/>
            <w:color w:val="0000FF"/>
            <w:sz w:val="28"/>
            <w:szCs w:val="28"/>
          </w:rPr>
          <w:t>части первой пункта 1</w:t>
        </w:r>
      </w:hyperlink>
      <w:r w:rsidRPr="00CE15AF">
        <w:rPr>
          <w:rFonts w:ascii="Times New Roman" w:hAnsi="Times New Roman" w:cs="Times New Roman"/>
          <w:sz w:val="28"/>
          <w:szCs w:val="28"/>
        </w:rPr>
        <w:t xml:space="preserve">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гражданами. </w:t>
      </w:r>
      <w:proofErr w:type="gramStart"/>
      <w:r w:rsidRPr="00CE15AF">
        <w:rPr>
          <w:rFonts w:ascii="Times New Roman" w:hAnsi="Times New Roman" w:cs="Times New Roman"/>
          <w:sz w:val="28"/>
          <w:szCs w:val="28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</w:t>
      </w:r>
      <w:proofErr w:type="gramEnd"/>
      <w:r w:rsidRPr="00CE15AF">
        <w:rPr>
          <w:rFonts w:ascii="Times New Roman" w:hAnsi="Times New Roman" w:cs="Times New Roman"/>
          <w:sz w:val="28"/>
          <w:szCs w:val="28"/>
        </w:rPr>
        <w:t xml:space="preserve"> Порядок формирования и порядок деятельности этой комиссии устанавливаются нормативными правовыми актами Свердловской области, принимаемыми Правительством Свердловской области.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 xml:space="preserve">3. Определение мест, указанных в </w:t>
      </w:r>
      <w:hyperlink w:anchor="Par57" w:history="1">
        <w:r w:rsidRPr="00CE15AF">
          <w:rPr>
            <w:rFonts w:ascii="Times New Roman" w:hAnsi="Times New Roman" w:cs="Times New Roman"/>
            <w:color w:val="0000FF"/>
            <w:sz w:val="28"/>
            <w:szCs w:val="28"/>
          </w:rPr>
          <w:t>части второй пункта 1</w:t>
        </w:r>
      </w:hyperlink>
      <w:r w:rsidRPr="00CE15AF">
        <w:rPr>
          <w:rFonts w:ascii="Times New Roman" w:hAnsi="Times New Roman" w:cs="Times New Roman"/>
          <w:sz w:val="28"/>
          <w:szCs w:val="28"/>
        </w:rPr>
        <w:t xml:space="preserve">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</w:t>
      </w:r>
      <w:r w:rsidRPr="00CE15AF">
        <w:rPr>
          <w:rFonts w:ascii="Times New Roman" w:hAnsi="Times New Roman" w:cs="Times New Roman"/>
          <w:sz w:val="28"/>
          <w:szCs w:val="28"/>
        </w:rPr>
        <w:lastRenderedPageBreak/>
        <w:t>Свердловской области, федеральными органами государственной власти, государственными органами Свердловской области, организациями и гражданами.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комиссии. Порядок формирования и порядок деятельности таких комиссий устанавливаются муниципальными правовыми актами.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 xml:space="preserve">Статья 5. </w:t>
      </w:r>
      <w:proofErr w:type="gramStart"/>
      <w:r w:rsidRPr="00CE15AF">
        <w:rPr>
          <w:rFonts w:ascii="Times New Roman" w:hAnsi="Times New Roman" w:cs="Times New Roman"/>
          <w:sz w:val="28"/>
          <w:szCs w:val="28"/>
        </w:rPr>
        <w:t>Порядок уведомления родителей (лиц, их заменяющих) или лиц, осуществляющих мероприятия с участием детей, в случае обнаружения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</w:t>
      </w:r>
      <w:proofErr w:type="gramEnd"/>
    </w:p>
    <w:p w:rsidR="00F32685" w:rsidRPr="00CE15AF" w:rsidRDefault="00F32685" w:rsidP="00F326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 w:history="1">
        <w:r w:rsidRPr="00CE15A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CE15AF">
        <w:rPr>
          <w:rFonts w:ascii="Times New Roman" w:hAnsi="Times New Roman" w:cs="Times New Roman"/>
          <w:sz w:val="28"/>
          <w:szCs w:val="28"/>
        </w:rPr>
        <w:t xml:space="preserve"> Свердловской области от 10.06.2010 N 38-ОЗ)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15AF">
        <w:rPr>
          <w:rFonts w:ascii="Times New Roman" w:hAnsi="Times New Roman" w:cs="Times New Roman"/>
          <w:sz w:val="28"/>
          <w:szCs w:val="28"/>
        </w:rPr>
        <w:t>Органы внутренних дел, осуществляющие деятельность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детей, в случае обнаружения детей в таких местах уведомляют об этом родителей (лиц</w:t>
      </w:r>
      <w:proofErr w:type="gramEnd"/>
      <w:r w:rsidRPr="00CE15AF">
        <w:rPr>
          <w:rFonts w:ascii="Times New Roman" w:hAnsi="Times New Roman" w:cs="Times New Roman"/>
          <w:sz w:val="28"/>
          <w:szCs w:val="28"/>
        </w:rPr>
        <w:t>, их заменяющих) или лиц, осуществляющих мероприятия с участием детей, в порядке, установленном федеральным законодательством.</w:t>
      </w:r>
    </w:p>
    <w:p w:rsidR="00F32685" w:rsidRPr="00CE15AF" w:rsidRDefault="00F32685" w:rsidP="00F326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" w:history="1">
        <w:r w:rsidRPr="00CE15A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CE15AF">
        <w:rPr>
          <w:rFonts w:ascii="Times New Roman" w:hAnsi="Times New Roman" w:cs="Times New Roman"/>
          <w:sz w:val="28"/>
          <w:szCs w:val="28"/>
        </w:rPr>
        <w:t xml:space="preserve"> Свердловской области от 10.06.2010 N 38-ОЗ)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Статья 6. Вступление в силу настоящего Закона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Настоящий Закон вступает в силу с 1 августа 2009 года.</w:t>
      </w:r>
    </w:p>
    <w:p w:rsidR="00F32685" w:rsidRPr="00CE15AF" w:rsidRDefault="00F32685" w:rsidP="00F326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Губернатор</w:t>
      </w:r>
    </w:p>
    <w:p w:rsidR="00F32685" w:rsidRPr="00CE15AF" w:rsidRDefault="00F32685" w:rsidP="00F326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F32685" w:rsidRPr="00CE15AF" w:rsidRDefault="00F32685" w:rsidP="00F326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Э.Э.РОССЕЛЬ</w:t>
      </w:r>
    </w:p>
    <w:p w:rsidR="00F32685" w:rsidRPr="00CE15AF" w:rsidRDefault="00F32685" w:rsidP="00F3268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F32685" w:rsidRPr="00CE15AF" w:rsidRDefault="00F32685" w:rsidP="00F3268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16 июля 2009 года</w:t>
      </w:r>
    </w:p>
    <w:p w:rsidR="00F32685" w:rsidRPr="00CE15AF" w:rsidRDefault="00F32685" w:rsidP="00F3268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E15AF">
        <w:rPr>
          <w:rFonts w:ascii="Times New Roman" w:hAnsi="Times New Roman" w:cs="Times New Roman"/>
          <w:sz w:val="28"/>
          <w:szCs w:val="28"/>
        </w:rPr>
        <w:t>N 73-ОЗ</w:t>
      </w:r>
    </w:p>
    <w:p w:rsidR="00F32685" w:rsidRPr="00CE15AF" w:rsidRDefault="00F32685" w:rsidP="00F3268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32685" w:rsidRPr="00CE15AF" w:rsidRDefault="00F32685" w:rsidP="00F3268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82AD2" w:rsidRPr="00CE15AF" w:rsidRDefault="00F82AD2">
      <w:pPr>
        <w:rPr>
          <w:rFonts w:ascii="Times New Roman" w:hAnsi="Times New Roman" w:cs="Times New Roman"/>
          <w:sz w:val="28"/>
          <w:szCs w:val="28"/>
        </w:rPr>
      </w:pPr>
    </w:p>
    <w:sectPr w:rsidR="00F82AD2" w:rsidRPr="00CE15AF" w:rsidSect="00552281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B23"/>
    <w:rsid w:val="006B5B23"/>
    <w:rsid w:val="00CE15AF"/>
    <w:rsid w:val="00F32685"/>
    <w:rsid w:val="00F8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26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26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4DFF99CBB6B115B3B8C2B7CA7A92BFFD9CEEFAAACD4D5FBB89D5C8D2B18F6C78387643D44BF66E447FC87Fq2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74DFF99CBB6B115B3B8C2B7CA7A92BFFD9CEEFAAACD4D5FBB89D5C8D2B18F6C78387643D44BF66E447FC87Fq0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4DFF99CBB6B115B3B8DCBADC16CCB5FD9FB2FEADC34E01E5D68E9585B8853B3F772F019046F66674q6K" TargetMode="External"/><Relationship Id="rId5" Type="http://schemas.openxmlformats.org/officeDocument/2006/relationships/hyperlink" Target="consultantplus://offline/ref=974DFF99CBB6B115B3B8C2B7CA7A92BFFD9CEEFAAACD4D5FBB89D5C8D2B18F6C78387643D44BF66E447FC97Fq9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2015-09-21T11:42:00Z</dcterms:created>
  <dcterms:modified xsi:type="dcterms:W3CDTF">2015-09-21T11:42:00Z</dcterms:modified>
</cp:coreProperties>
</file>